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75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14082">
        <w:rPr>
          <w:rFonts w:ascii="Arial" w:hAnsi="Arial" w:cs="Arial"/>
          <w:sz w:val="24"/>
          <w:szCs w:val="24"/>
        </w:rPr>
        <w:t>10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C97C0E">
        <w:rPr>
          <w:rFonts w:ascii="Arial" w:hAnsi="Arial" w:cs="Arial"/>
          <w:sz w:val="24"/>
          <w:szCs w:val="24"/>
        </w:rPr>
        <w:t>November 19, 2012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6A483F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C97C0E">
        <w:rPr>
          <w:rFonts w:ascii="Arial" w:hAnsi="Arial" w:cs="Arial"/>
          <w:sz w:val="24"/>
          <w:szCs w:val="24"/>
        </w:rPr>
        <w:t>20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C97C0E">
        <w:rPr>
          <w:rFonts w:ascii="Arial" w:hAnsi="Arial" w:cs="Arial"/>
          <w:sz w:val="24"/>
          <w:szCs w:val="24"/>
        </w:rPr>
        <w:t>Carbon tetrachloride, CCl</w:t>
      </w:r>
      <w:r w:rsidR="00C97C0E" w:rsidRPr="00C97C0E">
        <w:rPr>
          <w:rFonts w:ascii="Arial" w:hAnsi="Arial" w:cs="Arial"/>
          <w:sz w:val="24"/>
          <w:szCs w:val="24"/>
          <w:vertAlign w:val="subscript"/>
        </w:rPr>
        <w:t>4</w:t>
      </w:r>
      <w:r w:rsidR="00C97C0E">
        <w:rPr>
          <w:rFonts w:ascii="Arial" w:hAnsi="Arial" w:cs="Arial"/>
          <w:sz w:val="24"/>
          <w:szCs w:val="24"/>
        </w:rPr>
        <w:t xml:space="preserve">, has a vapor pressure of 213 </w:t>
      </w:r>
      <w:proofErr w:type="spellStart"/>
      <w:r w:rsidR="00C97C0E">
        <w:rPr>
          <w:rFonts w:ascii="Arial" w:hAnsi="Arial" w:cs="Arial"/>
          <w:sz w:val="24"/>
          <w:szCs w:val="24"/>
        </w:rPr>
        <w:t>torr</w:t>
      </w:r>
      <w:proofErr w:type="spellEnd"/>
      <w:r w:rsidR="00C97C0E">
        <w:rPr>
          <w:rFonts w:ascii="Arial" w:hAnsi="Arial" w:cs="Arial"/>
          <w:sz w:val="24"/>
          <w:szCs w:val="24"/>
        </w:rPr>
        <w:t xml:space="preserve"> at 40</w:t>
      </w:r>
      <w:r w:rsidR="00C97C0E" w:rsidRPr="00C97C0E">
        <w:rPr>
          <w:rFonts w:ascii="Arial" w:hAnsi="Arial" w:cs="Arial"/>
          <w:sz w:val="24"/>
          <w:szCs w:val="24"/>
          <w:vertAlign w:val="superscript"/>
        </w:rPr>
        <w:t>o</w:t>
      </w:r>
      <w:r w:rsidR="00C97C0E">
        <w:rPr>
          <w:rFonts w:ascii="Arial" w:hAnsi="Arial" w:cs="Arial"/>
          <w:sz w:val="24"/>
          <w:szCs w:val="24"/>
        </w:rPr>
        <w:t xml:space="preserve">C and 836 </w:t>
      </w:r>
      <w:proofErr w:type="spellStart"/>
      <w:r w:rsidR="00C97C0E">
        <w:rPr>
          <w:rFonts w:ascii="Arial" w:hAnsi="Arial" w:cs="Arial"/>
          <w:sz w:val="24"/>
          <w:szCs w:val="24"/>
        </w:rPr>
        <w:t>torr</w:t>
      </w:r>
      <w:proofErr w:type="spellEnd"/>
      <w:r w:rsidR="00C97C0E">
        <w:rPr>
          <w:rFonts w:ascii="Arial" w:hAnsi="Arial" w:cs="Arial"/>
          <w:sz w:val="24"/>
          <w:szCs w:val="24"/>
        </w:rPr>
        <w:t xml:space="preserve"> at 80</w:t>
      </w:r>
      <w:r w:rsidR="00C97C0E" w:rsidRPr="00C97C0E">
        <w:rPr>
          <w:rFonts w:ascii="Arial" w:hAnsi="Arial" w:cs="Arial"/>
          <w:sz w:val="24"/>
          <w:szCs w:val="24"/>
          <w:vertAlign w:val="superscript"/>
        </w:rPr>
        <w:t>o</w:t>
      </w:r>
      <w:r w:rsidR="00C97C0E">
        <w:rPr>
          <w:rFonts w:ascii="Arial" w:hAnsi="Arial" w:cs="Arial"/>
          <w:sz w:val="24"/>
          <w:szCs w:val="24"/>
        </w:rPr>
        <w:t xml:space="preserve">C.  </w:t>
      </w:r>
      <w:r w:rsidR="00A80EFE" w:rsidRPr="00A00EF7">
        <w:rPr>
          <w:rFonts w:ascii="Arial" w:hAnsi="Arial" w:cs="Arial"/>
          <w:sz w:val="24"/>
          <w:szCs w:val="24"/>
        </w:rPr>
        <w:t xml:space="preserve">  </w:t>
      </w:r>
    </w:p>
    <w:p w:rsidR="00C97C0E" w:rsidRDefault="00C97C0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heat of vaporization for carbon tetrachloride?</w:t>
      </w: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850525" w:rsidRDefault="00A80EF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What is the </w:t>
      </w:r>
      <w:r w:rsidR="00C97C0E">
        <w:rPr>
          <w:rFonts w:ascii="Arial" w:hAnsi="Arial" w:cs="Arial"/>
          <w:sz w:val="24"/>
          <w:szCs w:val="24"/>
        </w:rPr>
        <w:t>normal boiling point of carbon tetrachloride</w:t>
      </w:r>
      <w:r w:rsidRPr="00A00EF7">
        <w:rPr>
          <w:rFonts w:ascii="Arial" w:hAnsi="Arial" w:cs="Arial"/>
          <w:sz w:val="24"/>
          <w:szCs w:val="24"/>
        </w:rPr>
        <w:t>?</w:t>
      </w: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Pr="00A00EF7" w:rsidRDefault="00C97C0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vapor pressure of carbon tetrachloride at 60</w:t>
      </w:r>
      <w:r w:rsidRPr="00C97C0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r w:rsidR="006A483F">
        <w:rPr>
          <w:rFonts w:ascii="Arial" w:hAnsi="Arial" w:cs="Arial"/>
          <w:sz w:val="24"/>
          <w:szCs w:val="24"/>
        </w:rPr>
        <w:t>?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A00EF7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48830089"/>
    <w:multiLevelType w:val="multilevel"/>
    <w:tmpl w:val="C792D3A2"/>
    <w:numStyleLink w:val="Style1"/>
  </w:abstractNum>
  <w:abstractNum w:abstractNumId="8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38699F"/>
    <w:rsid w:val="0042423F"/>
    <w:rsid w:val="005C5105"/>
    <w:rsid w:val="005F5988"/>
    <w:rsid w:val="0069552F"/>
    <w:rsid w:val="006A483F"/>
    <w:rsid w:val="00700402"/>
    <w:rsid w:val="007508A8"/>
    <w:rsid w:val="007779C4"/>
    <w:rsid w:val="00831F05"/>
    <w:rsid w:val="00850525"/>
    <w:rsid w:val="00942824"/>
    <w:rsid w:val="009A4DFB"/>
    <w:rsid w:val="00A00EF7"/>
    <w:rsid w:val="00A24AEA"/>
    <w:rsid w:val="00A80EFE"/>
    <w:rsid w:val="00BB5E37"/>
    <w:rsid w:val="00C14082"/>
    <w:rsid w:val="00C46633"/>
    <w:rsid w:val="00C97C0E"/>
    <w:rsid w:val="00D30636"/>
    <w:rsid w:val="00D714C4"/>
    <w:rsid w:val="00DA09FC"/>
    <w:rsid w:val="00DA4206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615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2010-05-05T21:23:00Z</cp:lastPrinted>
  <dcterms:created xsi:type="dcterms:W3CDTF">2012-11-19T04:16:00Z</dcterms:created>
  <dcterms:modified xsi:type="dcterms:W3CDTF">2012-11-19T04:16:00Z</dcterms:modified>
</cp:coreProperties>
</file>